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79AC" w:rsidRPr="00CD54A0" w:rsidRDefault="00D779AC" w:rsidP="00D779AC">
      <w:pPr>
        <w:spacing w:line="480" w:lineRule="auto"/>
        <w:ind w:firstLine="720"/>
        <w:jc w:val="center"/>
        <w:rPr>
          <w:rFonts w:ascii="Times New Roman" w:hAnsi="Times New Roman" w:cs="Times New Roman"/>
          <w:sz w:val="24"/>
          <w:szCs w:val="24"/>
        </w:rPr>
      </w:pPr>
    </w:p>
    <w:p w:rsidR="00D779AC" w:rsidRPr="00CD54A0" w:rsidRDefault="00D779AC" w:rsidP="00D779AC">
      <w:pPr>
        <w:spacing w:line="480" w:lineRule="auto"/>
        <w:ind w:firstLine="720"/>
        <w:jc w:val="center"/>
        <w:rPr>
          <w:rFonts w:ascii="Times New Roman" w:hAnsi="Times New Roman" w:cs="Times New Roman"/>
          <w:sz w:val="24"/>
          <w:szCs w:val="24"/>
        </w:rPr>
      </w:pPr>
    </w:p>
    <w:p w:rsidR="00D779AC" w:rsidRPr="00CD54A0" w:rsidRDefault="00D779AC" w:rsidP="00D779AC">
      <w:pPr>
        <w:spacing w:line="480" w:lineRule="auto"/>
        <w:ind w:firstLine="720"/>
        <w:jc w:val="center"/>
        <w:rPr>
          <w:rFonts w:ascii="Times New Roman" w:hAnsi="Times New Roman" w:cs="Times New Roman"/>
          <w:sz w:val="24"/>
          <w:szCs w:val="24"/>
        </w:rPr>
      </w:pPr>
    </w:p>
    <w:p w:rsidR="00D779AC" w:rsidRPr="00CD54A0" w:rsidRDefault="00D779AC" w:rsidP="00D779AC">
      <w:pPr>
        <w:spacing w:line="480" w:lineRule="auto"/>
        <w:ind w:firstLine="720"/>
        <w:jc w:val="center"/>
        <w:rPr>
          <w:rFonts w:ascii="Times New Roman" w:hAnsi="Times New Roman" w:cs="Times New Roman"/>
          <w:sz w:val="24"/>
          <w:szCs w:val="24"/>
        </w:rPr>
      </w:pPr>
    </w:p>
    <w:p w:rsidR="00D779AC" w:rsidRPr="00CD54A0" w:rsidRDefault="00D779AC" w:rsidP="00D779AC">
      <w:pPr>
        <w:spacing w:line="480" w:lineRule="auto"/>
        <w:ind w:firstLine="720"/>
        <w:jc w:val="center"/>
        <w:rPr>
          <w:rFonts w:ascii="Times New Roman" w:hAnsi="Times New Roman" w:cs="Times New Roman"/>
          <w:sz w:val="24"/>
          <w:szCs w:val="24"/>
        </w:rPr>
      </w:pPr>
    </w:p>
    <w:p w:rsidR="00D779AC" w:rsidRPr="00CD54A0" w:rsidRDefault="00D779AC" w:rsidP="00D779AC">
      <w:pPr>
        <w:spacing w:line="480" w:lineRule="auto"/>
        <w:ind w:firstLine="720"/>
        <w:jc w:val="center"/>
        <w:rPr>
          <w:rFonts w:ascii="Times New Roman" w:hAnsi="Times New Roman" w:cs="Times New Roman"/>
          <w:sz w:val="24"/>
          <w:szCs w:val="24"/>
        </w:rPr>
      </w:pPr>
      <w:r w:rsidRPr="00CD54A0">
        <w:rPr>
          <w:rFonts w:ascii="Times New Roman" w:hAnsi="Times New Roman" w:cs="Times New Roman"/>
          <w:sz w:val="24"/>
          <w:szCs w:val="24"/>
        </w:rPr>
        <w:t>Digital Citizenship</w:t>
      </w:r>
    </w:p>
    <w:p w:rsidR="00D779AC" w:rsidRPr="00CD54A0" w:rsidRDefault="00D779AC" w:rsidP="00D779AC">
      <w:pPr>
        <w:spacing w:line="480" w:lineRule="auto"/>
        <w:ind w:firstLine="720"/>
        <w:jc w:val="center"/>
        <w:rPr>
          <w:rFonts w:ascii="Times New Roman" w:hAnsi="Times New Roman" w:cs="Times New Roman"/>
          <w:sz w:val="24"/>
          <w:szCs w:val="24"/>
        </w:rPr>
      </w:pPr>
      <w:r w:rsidRPr="00CD54A0">
        <w:rPr>
          <w:rFonts w:ascii="Times New Roman" w:hAnsi="Times New Roman" w:cs="Times New Roman"/>
          <w:sz w:val="24"/>
          <w:szCs w:val="24"/>
        </w:rPr>
        <w:t>Student’s Name</w:t>
      </w:r>
    </w:p>
    <w:p w:rsidR="00D779AC" w:rsidRPr="00CD54A0" w:rsidRDefault="00D779AC" w:rsidP="00D779AC">
      <w:pPr>
        <w:spacing w:line="480" w:lineRule="auto"/>
        <w:ind w:firstLine="720"/>
        <w:jc w:val="center"/>
        <w:rPr>
          <w:rFonts w:ascii="Times New Roman" w:hAnsi="Times New Roman" w:cs="Times New Roman"/>
          <w:sz w:val="24"/>
          <w:szCs w:val="24"/>
        </w:rPr>
      </w:pPr>
      <w:r w:rsidRPr="00CD54A0">
        <w:rPr>
          <w:rFonts w:ascii="Times New Roman" w:hAnsi="Times New Roman" w:cs="Times New Roman"/>
          <w:sz w:val="24"/>
          <w:szCs w:val="24"/>
        </w:rPr>
        <w:t>Institution</w:t>
      </w:r>
    </w:p>
    <w:p w:rsidR="00D779AC" w:rsidRPr="00CD54A0" w:rsidRDefault="00D779AC" w:rsidP="00D779AC">
      <w:pPr>
        <w:spacing w:line="480" w:lineRule="auto"/>
        <w:ind w:firstLine="720"/>
        <w:jc w:val="center"/>
        <w:rPr>
          <w:rFonts w:ascii="Times New Roman" w:hAnsi="Times New Roman" w:cs="Times New Roman"/>
          <w:sz w:val="24"/>
          <w:szCs w:val="24"/>
        </w:rPr>
      </w:pPr>
      <w:r w:rsidRPr="00CD54A0">
        <w:rPr>
          <w:rFonts w:ascii="Times New Roman" w:hAnsi="Times New Roman" w:cs="Times New Roman"/>
          <w:sz w:val="24"/>
          <w:szCs w:val="24"/>
        </w:rPr>
        <w:t>Course</w:t>
      </w:r>
    </w:p>
    <w:p w:rsidR="00D779AC" w:rsidRPr="00CD54A0" w:rsidRDefault="00D779AC" w:rsidP="00D779AC">
      <w:pPr>
        <w:spacing w:line="480" w:lineRule="auto"/>
        <w:ind w:firstLine="720"/>
        <w:jc w:val="center"/>
        <w:rPr>
          <w:rFonts w:ascii="Times New Roman" w:hAnsi="Times New Roman" w:cs="Times New Roman"/>
          <w:sz w:val="24"/>
          <w:szCs w:val="24"/>
        </w:rPr>
      </w:pPr>
      <w:r w:rsidRPr="00CD54A0">
        <w:rPr>
          <w:rFonts w:ascii="Times New Roman" w:hAnsi="Times New Roman" w:cs="Times New Roman"/>
          <w:sz w:val="24"/>
          <w:szCs w:val="24"/>
        </w:rPr>
        <w:t>Tutor’s Name</w:t>
      </w:r>
    </w:p>
    <w:p w:rsidR="00D779AC" w:rsidRPr="00CD54A0" w:rsidRDefault="00D779AC" w:rsidP="00D779AC">
      <w:pPr>
        <w:spacing w:line="480" w:lineRule="auto"/>
        <w:ind w:firstLine="720"/>
        <w:jc w:val="center"/>
        <w:rPr>
          <w:rFonts w:ascii="Times New Roman" w:hAnsi="Times New Roman" w:cs="Times New Roman"/>
          <w:sz w:val="24"/>
          <w:szCs w:val="24"/>
        </w:rPr>
      </w:pPr>
      <w:r w:rsidRPr="00CD54A0">
        <w:rPr>
          <w:rFonts w:ascii="Times New Roman" w:hAnsi="Times New Roman" w:cs="Times New Roman"/>
          <w:sz w:val="24"/>
          <w:szCs w:val="24"/>
        </w:rPr>
        <w:t>Date</w:t>
      </w:r>
    </w:p>
    <w:p w:rsidR="00D779AC" w:rsidRPr="00CD54A0" w:rsidRDefault="00D779AC" w:rsidP="00D779AC">
      <w:pPr>
        <w:spacing w:line="480" w:lineRule="auto"/>
        <w:ind w:firstLine="720"/>
        <w:jc w:val="center"/>
        <w:rPr>
          <w:rFonts w:ascii="Times New Roman" w:hAnsi="Times New Roman" w:cs="Times New Roman"/>
          <w:sz w:val="24"/>
          <w:szCs w:val="24"/>
        </w:rPr>
      </w:pPr>
    </w:p>
    <w:p w:rsidR="00D779AC" w:rsidRPr="00CD54A0" w:rsidRDefault="00D779AC" w:rsidP="00D779AC">
      <w:pPr>
        <w:spacing w:line="480" w:lineRule="auto"/>
        <w:ind w:firstLine="720"/>
        <w:jc w:val="center"/>
        <w:rPr>
          <w:rFonts w:ascii="Times New Roman" w:hAnsi="Times New Roman" w:cs="Times New Roman"/>
          <w:sz w:val="24"/>
          <w:szCs w:val="24"/>
        </w:rPr>
      </w:pPr>
    </w:p>
    <w:p w:rsidR="00D779AC" w:rsidRPr="00CD54A0" w:rsidRDefault="00D779AC" w:rsidP="00D779AC">
      <w:pPr>
        <w:spacing w:line="480" w:lineRule="auto"/>
        <w:ind w:firstLine="720"/>
        <w:jc w:val="center"/>
        <w:rPr>
          <w:rFonts w:ascii="Times New Roman" w:hAnsi="Times New Roman" w:cs="Times New Roman"/>
          <w:sz w:val="24"/>
          <w:szCs w:val="24"/>
        </w:rPr>
      </w:pPr>
    </w:p>
    <w:p w:rsidR="00D779AC" w:rsidRPr="00CD54A0" w:rsidRDefault="00D779AC" w:rsidP="00D779AC">
      <w:pPr>
        <w:spacing w:line="480" w:lineRule="auto"/>
        <w:ind w:firstLine="720"/>
        <w:jc w:val="center"/>
        <w:rPr>
          <w:rFonts w:ascii="Times New Roman" w:hAnsi="Times New Roman" w:cs="Times New Roman"/>
          <w:sz w:val="24"/>
          <w:szCs w:val="24"/>
        </w:rPr>
      </w:pPr>
    </w:p>
    <w:p w:rsidR="00D779AC" w:rsidRPr="00CD54A0" w:rsidRDefault="00D779AC" w:rsidP="00D779AC">
      <w:pPr>
        <w:spacing w:line="480" w:lineRule="auto"/>
        <w:ind w:firstLine="720"/>
        <w:jc w:val="center"/>
        <w:rPr>
          <w:rFonts w:ascii="Times New Roman" w:hAnsi="Times New Roman" w:cs="Times New Roman"/>
          <w:sz w:val="24"/>
          <w:szCs w:val="24"/>
        </w:rPr>
      </w:pPr>
    </w:p>
    <w:p w:rsidR="00D779AC" w:rsidRPr="00CD54A0" w:rsidRDefault="00D779AC" w:rsidP="00D779AC">
      <w:pPr>
        <w:spacing w:line="480" w:lineRule="auto"/>
        <w:ind w:firstLine="720"/>
        <w:jc w:val="center"/>
        <w:rPr>
          <w:rFonts w:ascii="Times New Roman" w:hAnsi="Times New Roman" w:cs="Times New Roman"/>
          <w:sz w:val="24"/>
          <w:szCs w:val="24"/>
        </w:rPr>
      </w:pPr>
    </w:p>
    <w:p w:rsidR="00D779AC" w:rsidRPr="00CD54A0" w:rsidRDefault="00D779AC" w:rsidP="00D779AC">
      <w:pPr>
        <w:spacing w:line="480" w:lineRule="auto"/>
        <w:rPr>
          <w:rFonts w:ascii="Times New Roman" w:hAnsi="Times New Roman" w:cs="Times New Roman"/>
          <w:sz w:val="24"/>
          <w:szCs w:val="24"/>
        </w:rPr>
      </w:pPr>
    </w:p>
    <w:p w:rsidR="00D779AC" w:rsidRPr="00CD54A0" w:rsidRDefault="00D779AC" w:rsidP="00D779AC">
      <w:pPr>
        <w:spacing w:line="480" w:lineRule="auto"/>
        <w:ind w:firstLine="720"/>
        <w:jc w:val="center"/>
        <w:rPr>
          <w:rFonts w:ascii="Times New Roman" w:hAnsi="Times New Roman" w:cs="Times New Roman"/>
          <w:sz w:val="24"/>
          <w:szCs w:val="24"/>
        </w:rPr>
      </w:pPr>
      <w:r w:rsidRPr="00CD54A0">
        <w:rPr>
          <w:rFonts w:ascii="Times New Roman" w:hAnsi="Times New Roman" w:cs="Times New Roman"/>
          <w:sz w:val="24"/>
          <w:szCs w:val="24"/>
        </w:rPr>
        <w:lastRenderedPageBreak/>
        <w:t>Digital Citizenship</w:t>
      </w:r>
    </w:p>
    <w:p w:rsidR="00D779AC" w:rsidRPr="00CD54A0" w:rsidRDefault="00D779AC" w:rsidP="00D779AC">
      <w:pPr>
        <w:spacing w:line="480" w:lineRule="auto"/>
        <w:ind w:firstLine="720"/>
        <w:rPr>
          <w:rFonts w:ascii="Times New Roman" w:hAnsi="Times New Roman" w:cs="Times New Roman"/>
          <w:sz w:val="24"/>
          <w:szCs w:val="24"/>
        </w:rPr>
      </w:pPr>
      <w:r w:rsidRPr="00CD54A0">
        <w:rPr>
          <w:rFonts w:ascii="Times New Roman" w:hAnsi="Times New Roman" w:cs="Times New Roman"/>
          <w:sz w:val="24"/>
          <w:szCs w:val="24"/>
        </w:rPr>
        <w:t xml:space="preserve">Digital citizenship is the cautious use of technology.  Noting that there is a growing need and dependency on digital services, proper training of students to become good digital citizens has hence arisen. This necessity can be attributed to the fact that the advancement and adoption of technology do not imply that those using the internet have predisposed awareness on how to use it responsibly. Therefore, students need to be taught how to connect with empathy to facilitate long-term relations via digital tools. There are several creative ways to educate students to become responsible digital citizens. Students must be taught how to; differentiate right and wrong, understand the outcomes, avoid strangers, be fair and make the proper choice </w:t>
      </w:r>
      <w:r w:rsidR="00CD54A0">
        <w:rPr>
          <w:rFonts w:ascii="Times New Roman" w:hAnsi="Times New Roman" w:cs="Times New Roman"/>
          <w:sz w:val="24"/>
          <w:szCs w:val="24"/>
        </w:rPr>
        <w:t>of friends on digital platforms</w:t>
      </w:r>
      <w:r w:rsidR="00CD54A0" w:rsidRPr="00CD54A0">
        <w:rPr>
          <w:rFonts w:ascii="Times New Roman" w:hAnsi="Times New Roman" w:cs="Times New Roman"/>
          <w:sz w:val="24"/>
          <w:szCs w:val="24"/>
        </w:rPr>
        <w:t xml:space="preserve"> </w:t>
      </w:r>
      <w:r w:rsidR="00CD54A0">
        <w:rPr>
          <w:rFonts w:ascii="Times New Roman" w:hAnsi="Times New Roman" w:cs="Times New Roman"/>
          <w:sz w:val="24"/>
          <w:szCs w:val="24"/>
        </w:rPr>
        <w:t xml:space="preserve">(Chellman &amp; </w:t>
      </w:r>
      <w:r w:rsidR="00CD54A0" w:rsidRPr="00CD54A0">
        <w:rPr>
          <w:rFonts w:ascii="Times New Roman" w:hAnsi="Times New Roman" w:cs="Times New Roman"/>
          <w:sz w:val="24"/>
          <w:szCs w:val="24"/>
        </w:rPr>
        <w:t>Rowland,</w:t>
      </w:r>
      <w:r w:rsidR="00CD54A0">
        <w:rPr>
          <w:rFonts w:ascii="Times New Roman" w:hAnsi="Times New Roman" w:cs="Times New Roman"/>
          <w:sz w:val="24"/>
          <w:szCs w:val="24"/>
        </w:rPr>
        <w:t xml:space="preserve"> 2017).</w:t>
      </w:r>
    </w:p>
    <w:p w:rsidR="00D779AC" w:rsidRPr="00CD54A0" w:rsidRDefault="00D779AC" w:rsidP="00D779AC">
      <w:pPr>
        <w:spacing w:line="480" w:lineRule="auto"/>
        <w:ind w:firstLine="720"/>
        <w:rPr>
          <w:rFonts w:ascii="Times New Roman" w:hAnsi="Times New Roman" w:cs="Times New Roman"/>
          <w:sz w:val="24"/>
          <w:szCs w:val="24"/>
        </w:rPr>
      </w:pPr>
      <w:r w:rsidRPr="00CD54A0">
        <w:rPr>
          <w:rFonts w:ascii="Times New Roman" w:hAnsi="Times New Roman" w:cs="Times New Roman"/>
          <w:sz w:val="24"/>
          <w:szCs w:val="24"/>
        </w:rPr>
        <w:t>Making a person appreciate the difference between a wrong and a right is the safest way to instill responsibility in one’s mind (Ohler, 2010). For example, once students understand that bullying is wrong, they will relate with others with etiquette. Educators should train students on the etiquette rules to give them a cultural skeleton of proper conduct to foster sound online relations. Once the culture of right and wrong is instilled in students, we can dismiss issues of online racism, harsh words to people of different thoughts and online fraud with ease.</w:t>
      </w:r>
    </w:p>
    <w:p w:rsidR="00D779AC" w:rsidRPr="00CD54A0" w:rsidRDefault="008D4DF5" w:rsidP="00D779AC">
      <w:pPr>
        <w:spacing w:line="480" w:lineRule="auto"/>
        <w:ind w:firstLine="720"/>
        <w:rPr>
          <w:rFonts w:ascii="Times New Roman" w:hAnsi="Times New Roman" w:cs="Times New Roman"/>
          <w:sz w:val="24"/>
          <w:szCs w:val="24"/>
        </w:rPr>
      </w:pPr>
      <w:r w:rsidRPr="00CD54A0">
        <w:rPr>
          <w:rFonts w:ascii="Times New Roman" w:hAnsi="Times New Roman" w:cs="Times New Roman"/>
          <w:sz w:val="24"/>
          <w:szCs w:val="24"/>
        </w:rPr>
        <w:t xml:space="preserve">Heath (2018), </w:t>
      </w:r>
      <w:r w:rsidR="00D779AC" w:rsidRPr="00CD54A0">
        <w:rPr>
          <w:rFonts w:ascii="Times New Roman" w:hAnsi="Times New Roman" w:cs="Times New Roman"/>
          <w:sz w:val="24"/>
          <w:szCs w:val="24"/>
        </w:rPr>
        <w:t xml:space="preserve">asserted that, once students appreciate that the line between wrong and right is skinny, awareness of the results of improper digital conduct becomes vital. It is important to inform students that how they relate with others on digital social avenues has a perpetual digital footprint that dictates how they are regarded. To supplement this lesson, tutors should train students to be fair and thoughtful when using the internet. For example, teach students to avoid copying and pasting data and photos retrieved from online sources. Teachers must teach a lesson on copyright and plagiarism. </w:t>
      </w:r>
    </w:p>
    <w:p w:rsidR="00D779AC" w:rsidRPr="00CD54A0" w:rsidRDefault="00D779AC" w:rsidP="00D779AC">
      <w:pPr>
        <w:spacing w:line="480" w:lineRule="auto"/>
        <w:ind w:firstLine="720"/>
        <w:rPr>
          <w:rFonts w:ascii="Times New Roman" w:hAnsi="Times New Roman" w:cs="Times New Roman"/>
          <w:sz w:val="24"/>
          <w:szCs w:val="24"/>
        </w:rPr>
      </w:pPr>
      <w:r w:rsidRPr="00CD54A0">
        <w:rPr>
          <w:rFonts w:ascii="Times New Roman" w:hAnsi="Times New Roman" w:cs="Times New Roman"/>
          <w:sz w:val="24"/>
          <w:szCs w:val="24"/>
        </w:rPr>
        <w:lastRenderedPageBreak/>
        <w:t xml:space="preserve">According to Ribble (2008), An effective way of promoting good digital citizenship among students is by teaching them to avoid conversing with internet strangers. In doing so, students should be alerted on the need to create strong passwords to safeguard their online personal data and teach the two-step authentication to promote digital security. All teachings would be null and void without guiding students on choosing friends. Wise choice of friends is the most effective way of cementing digital citizenship since it keeps digital services users on a safe path in their online dealings. </w:t>
      </w:r>
    </w:p>
    <w:p w:rsidR="00D779AC" w:rsidRPr="00CD54A0" w:rsidRDefault="00D779AC" w:rsidP="00D779AC">
      <w:pPr>
        <w:spacing w:line="480" w:lineRule="auto"/>
        <w:ind w:firstLine="720"/>
        <w:rPr>
          <w:rFonts w:ascii="Times New Roman" w:hAnsi="Times New Roman" w:cs="Times New Roman"/>
          <w:sz w:val="24"/>
          <w:szCs w:val="24"/>
        </w:rPr>
      </w:pPr>
      <w:r w:rsidRPr="00CD54A0">
        <w:rPr>
          <w:rFonts w:ascii="Times New Roman" w:hAnsi="Times New Roman" w:cs="Times New Roman"/>
          <w:sz w:val="24"/>
          <w:szCs w:val="24"/>
        </w:rPr>
        <w:br w:type="page"/>
      </w:r>
    </w:p>
    <w:p w:rsidR="00D779AC" w:rsidRPr="00CD54A0" w:rsidRDefault="00D779AC" w:rsidP="00D779AC">
      <w:pPr>
        <w:spacing w:line="480" w:lineRule="auto"/>
        <w:ind w:firstLine="720"/>
        <w:jc w:val="center"/>
        <w:rPr>
          <w:rFonts w:ascii="Times New Roman" w:hAnsi="Times New Roman" w:cs="Times New Roman"/>
          <w:sz w:val="24"/>
          <w:szCs w:val="24"/>
        </w:rPr>
      </w:pPr>
      <w:r w:rsidRPr="00CD54A0">
        <w:rPr>
          <w:rFonts w:ascii="Times New Roman" w:hAnsi="Times New Roman" w:cs="Times New Roman"/>
          <w:sz w:val="24"/>
          <w:szCs w:val="24"/>
        </w:rPr>
        <w:lastRenderedPageBreak/>
        <w:t>References</w:t>
      </w:r>
    </w:p>
    <w:p w:rsidR="00CD54A0" w:rsidRPr="00CD54A0" w:rsidRDefault="00CD54A0" w:rsidP="00CD54A0">
      <w:pPr>
        <w:spacing w:line="480" w:lineRule="auto"/>
        <w:ind w:left="720" w:hanging="720"/>
        <w:jc w:val="center"/>
        <w:rPr>
          <w:rFonts w:ascii="Times New Roman" w:hAnsi="Times New Roman" w:cs="Times New Roman"/>
          <w:sz w:val="24"/>
          <w:szCs w:val="24"/>
        </w:rPr>
      </w:pPr>
      <w:r w:rsidRPr="00CD54A0">
        <w:rPr>
          <w:rFonts w:ascii="Times New Roman" w:hAnsi="Times New Roman" w:cs="Times New Roman"/>
          <w:sz w:val="24"/>
          <w:szCs w:val="24"/>
        </w:rPr>
        <w:t xml:space="preserve">Chellman, A. A., Rowland, G. (2017). Issues in Technology, Learning, and Instructional Design: Classic and Contemporary Dialogues. </w:t>
      </w:r>
      <w:r w:rsidRPr="00CD54A0">
        <w:rPr>
          <w:rFonts w:ascii="Times New Roman" w:hAnsi="Times New Roman" w:cs="Times New Roman"/>
          <w:i/>
          <w:sz w:val="24"/>
          <w:szCs w:val="24"/>
        </w:rPr>
        <w:t>New York, NY: Routledge Publishing. ISBN: 9781317484295</w:t>
      </w:r>
    </w:p>
    <w:p w:rsidR="00D779AC" w:rsidRPr="00CD54A0" w:rsidRDefault="00D779AC" w:rsidP="00D779AC">
      <w:pPr>
        <w:spacing w:line="480" w:lineRule="auto"/>
        <w:ind w:left="720" w:hanging="720"/>
        <w:rPr>
          <w:rFonts w:ascii="Times New Roman" w:hAnsi="Times New Roman" w:cs="Times New Roman"/>
          <w:color w:val="222222"/>
          <w:sz w:val="24"/>
          <w:szCs w:val="24"/>
          <w:shd w:val="clear" w:color="auto" w:fill="FFFFFF"/>
        </w:rPr>
      </w:pPr>
      <w:r w:rsidRPr="00CD54A0">
        <w:rPr>
          <w:rFonts w:ascii="Times New Roman" w:hAnsi="Times New Roman" w:cs="Times New Roman"/>
          <w:color w:val="222222"/>
          <w:sz w:val="24"/>
          <w:szCs w:val="24"/>
          <w:shd w:val="clear" w:color="auto" w:fill="FFFFFF"/>
        </w:rPr>
        <w:t>Heath, M. K. (2018). What kind of (digital) citizen? A between-studies analysis of research and teaching for democracy. </w:t>
      </w:r>
      <w:r w:rsidRPr="00CD54A0">
        <w:rPr>
          <w:rFonts w:ascii="Times New Roman" w:hAnsi="Times New Roman" w:cs="Times New Roman"/>
          <w:i/>
          <w:iCs/>
          <w:color w:val="222222"/>
          <w:sz w:val="24"/>
          <w:szCs w:val="24"/>
          <w:shd w:val="clear" w:color="auto" w:fill="FFFFFF"/>
        </w:rPr>
        <w:t>The International Journal of Information and Learning Technology</w:t>
      </w:r>
      <w:r w:rsidRPr="00CD54A0">
        <w:rPr>
          <w:rFonts w:ascii="Times New Roman" w:hAnsi="Times New Roman" w:cs="Times New Roman"/>
          <w:color w:val="222222"/>
          <w:sz w:val="24"/>
          <w:szCs w:val="24"/>
          <w:shd w:val="clear" w:color="auto" w:fill="FFFFFF"/>
        </w:rPr>
        <w:t>.</w:t>
      </w:r>
    </w:p>
    <w:p w:rsidR="00D779AC" w:rsidRPr="00CD54A0" w:rsidRDefault="00D779AC" w:rsidP="00D779AC">
      <w:pPr>
        <w:spacing w:line="480" w:lineRule="auto"/>
        <w:ind w:left="720" w:hanging="720"/>
        <w:rPr>
          <w:rFonts w:ascii="Times New Roman" w:hAnsi="Times New Roman" w:cs="Times New Roman"/>
          <w:color w:val="222222"/>
          <w:sz w:val="24"/>
          <w:szCs w:val="24"/>
          <w:shd w:val="clear" w:color="auto" w:fill="FFFFFF"/>
        </w:rPr>
      </w:pPr>
      <w:r w:rsidRPr="00CD54A0">
        <w:rPr>
          <w:rFonts w:ascii="Times New Roman" w:hAnsi="Times New Roman" w:cs="Times New Roman"/>
          <w:color w:val="222222"/>
          <w:sz w:val="24"/>
          <w:szCs w:val="24"/>
          <w:shd w:val="clear" w:color="auto" w:fill="FFFFFF"/>
        </w:rPr>
        <w:t>Ohler, J. B. (2010). </w:t>
      </w:r>
      <w:r w:rsidRPr="00CD54A0">
        <w:rPr>
          <w:rFonts w:ascii="Times New Roman" w:hAnsi="Times New Roman" w:cs="Times New Roman"/>
          <w:i/>
          <w:iCs/>
          <w:color w:val="222222"/>
          <w:sz w:val="24"/>
          <w:szCs w:val="24"/>
          <w:shd w:val="clear" w:color="auto" w:fill="FFFFFF"/>
        </w:rPr>
        <w:t>Digital community, digital citizen</w:t>
      </w:r>
      <w:r w:rsidRPr="00CD54A0">
        <w:rPr>
          <w:rFonts w:ascii="Times New Roman" w:hAnsi="Times New Roman" w:cs="Times New Roman"/>
          <w:color w:val="222222"/>
          <w:sz w:val="24"/>
          <w:szCs w:val="24"/>
          <w:shd w:val="clear" w:color="auto" w:fill="FFFFFF"/>
        </w:rPr>
        <w:t>. Corwin Press.</w:t>
      </w:r>
    </w:p>
    <w:p w:rsidR="00D779AC" w:rsidRPr="00CD54A0" w:rsidRDefault="00D779AC" w:rsidP="00D779AC">
      <w:pPr>
        <w:spacing w:line="480" w:lineRule="auto"/>
        <w:ind w:left="720" w:hanging="720"/>
        <w:rPr>
          <w:rFonts w:ascii="Times New Roman" w:hAnsi="Times New Roman" w:cs="Times New Roman"/>
          <w:sz w:val="24"/>
          <w:szCs w:val="24"/>
        </w:rPr>
      </w:pPr>
      <w:r w:rsidRPr="00CD54A0">
        <w:rPr>
          <w:rFonts w:ascii="Times New Roman" w:hAnsi="Times New Roman" w:cs="Times New Roman"/>
          <w:color w:val="222222"/>
          <w:sz w:val="24"/>
          <w:szCs w:val="24"/>
          <w:shd w:val="clear" w:color="auto" w:fill="FFFFFF"/>
        </w:rPr>
        <w:t>Ribble, M. (2008). Passport to digital citizenship. </w:t>
      </w:r>
      <w:r w:rsidRPr="00CD54A0">
        <w:rPr>
          <w:rFonts w:ascii="Times New Roman" w:hAnsi="Times New Roman" w:cs="Times New Roman"/>
          <w:i/>
          <w:iCs/>
          <w:color w:val="222222"/>
          <w:sz w:val="24"/>
          <w:szCs w:val="24"/>
          <w:shd w:val="clear" w:color="auto" w:fill="FFFFFF"/>
        </w:rPr>
        <w:t>Learning &amp; leading with technology</w:t>
      </w:r>
      <w:r w:rsidRPr="00CD54A0">
        <w:rPr>
          <w:rFonts w:ascii="Times New Roman" w:hAnsi="Times New Roman" w:cs="Times New Roman"/>
          <w:color w:val="222222"/>
          <w:sz w:val="24"/>
          <w:szCs w:val="24"/>
          <w:shd w:val="clear" w:color="auto" w:fill="FFFFFF"/>
        </w:rPr>
        <w:t>, </w:t>
      </w:r>
      <w:r w:rsidRPr="00CD54A0">
        <w:rPr>
          <w:rFonts w:ascii="Times New Roman" w:hAnsi="Times New Roman" w:cs="Times New Roman"/>
          <w:i/>
          <w:iCs/>
          <w:color w:val="222222"/>
          <w:sz w:val="24"/>
          <w:szCs w:val="24"/>
          <w:shd w:val="clear" w:color="auto" w:fill="FFFFFF"/>
        </w:rPr>
        <w:t>36</w:t>
      </w:r>
      <w:r w:rsidRPr="00CD54A0">
        <w:rPr>
          <w:rFonts w:ascii="Times New Roman" w:hAnsi="Times New Roman" w:cs="Times New Roman"/>
          <w:color w:val="222222"/>
          <w:sz w:val="24"/>
          <w:szCs w:val="24"/>
          <w:shd w:val="clear" w:color="auto" w:fill="FFFFFF"/>
        </w:rPr>
        <w:t>(4), 14-17.</w:t>
      </w:r>
    </w:p>
    <w:p w:rsidR="00D779AC" w:rsidRPr="00CD54A0" w:rsidRDefault="00D779AC" w:rsidP="00D779AC">
      <w:pPr>
        <w:rPr>
          <w:rFonts w:ascii="Times New Roman" w:hAnsi="Times New Roman" w:cs="Times New Roman"/>
          <w:sz w:val="24"/>
          <w:szCs w:val="24"/>
        </w:rPr>
      </w:pPr>
    </w:p>
    <w:p w:rsidR="00AC76F8" w:rsidRPr="00CD54A0" w:rsidRDefault="00AC76F8">
      <w:pPr>
        <w:rPr>
          <w:rFonts w:ascii="Times New Roman" w:hAnsi="Times New Roman" w:cs="Times New Roman"/>
          <w:sz w:val="24"/>
          <w:szCs w:val="24"/>
        </w:rPr>
      </w:pPr>
    </w:p>
    <w:sectPr w:rsidR="00AC76F8" w:rsidRPr="00CD54A0" w:rsidSect="00990E4D">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695D" w:rsidRDefault="00EF695D" w:rsidP="00D779AC">
      <w:pPr>
        <w:spacing w:after="0" w:line="240" w:lineRule="auto"/>
      </w:pPr>
      <w:r>
        <w:separator/>
      </w:r>
    </w:p>
  </w:endnote>
  <w:endnote w:type="continuationSeparator" w:id="1">
    <w:p w:rsidR="00EF695D" w:rsidRDefault="00EF695D" w:rsidP="00D779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695D" w:rsidRDefault="00EF695D" w:rsidP="00D779AC">
      <w:pPr>
        <w:spacing w:after="0" w:line="240" w:lineRule="auto"/>
      </w:pPr>
      <w:r>
        <w:separator/>
      </w:r>
    </w:p>
  </w:footnote>
  <w:footnote w:type="continuationSeparator" w:id="1">
    <w:p w:rsidR="00EF695D" w:rsidRDefault="00EF695D" w:rsidP="00D779A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0998966"/>
      <w:docPartObj>
        <w:docPartGallery w:val="Page Numbers (Top of Page)"/>
        <w:docPartUnique/>
      </w:docPartObj>
    </w:sdtPr>
    <w:sdtEndPr>
      <w:rPr>
        <w:rFonts w:ascii="Times New Roman" w:hAnsi="Times New Roman" w:cs="Times New Roman"/>
        <w:noProof/>
        <w:sz w:val="24"/>
        <w:szCs w:val="24"/>
      </w:rPr>
    </w:sdtEndPr>
    <w:sdtContent>
      <w:p w:rsidR="00D779AC" w:rsidRPr="00D779AC" w:rsidRDefault="00A643D8">
        <w:pPr>
          <w:pStyle w:val="Header"/>
          <w:jc w:val="right"/>
          <w:rPr>
            <w:rFonts w:ascii="Times New Roman" w:hAnsi="Times New Roman" w:cs="Times New Roman"/>
            <w:sz w:val="24"/>
            <w:szCs w:val="24"/>
          </w:rPr>
        </w:pPr>
        <w:r w:rsidRPr="00D779AC">
          <w:rPr>
            <w:rFonts w:ascii="Times New Roman" w:hAnsi="Times New Roman" w:cs="Times New Roman"/>
            <w:sz w:val="24"/>
            <w:szCs w:val="24"/>
          </w:rPr>
          <w:fldChar w:fldCharType="begin"/>
        </w:r>
        <w:r w:rsidR="00D779AC" w:rsidRPr="00D779AC">
          <w:rPr>
            <w:rFonts w:ascii="Times New Roman" w:hAnsi="Times New Roman" w:cs="Times New Roman"/>
            <w:sz w:val="24"/>
            <w:szCs w:val="24"/>
          </w:rPr>
          <w:instrText xml:space="preserve"> PAGE   \* MERGEFORMAT </w:instrText>
        </w:r>
        <w:r w:rsidRPr="00D779AC">
          <w:rPr>
            <w:rFonts w:ascii="Times New Roman" w:hAnsi="Times New Roman" w:cs="Times New Roman"/>
            <w:sz w:val="24"/>
            <w:szCs w:val="24"/>
          </w:rPr>
          <w:fldChar w:fldCharType="separate"/>
        </w:r>
        <w:r w:rsidR="00CD54A0">
          <w:rPr>
            <w:rFonts w:ascii="Times New Roman" w:hAnsi="Times New Roman" w:cs="Times New Roman"/>
            <w:noProof/>
            <w:sz w:val="24"/>
            <w:szCs w:val="24"/>
          </w:rPr>
          <w:t>4</w:t>
        </w:r>
        <w:r w:rsidRPr="00D779AC">
          <w:rPr>
            <w:rFonts w:ascii="Times New Roman" w:hAnsi="Times New Roman" w:cs="Times New Roman"/>
            <w:noProof/>
            <w:sz w:val="24"/>
            <w:szCs w:val="24"/>
          </w:rPr>
          <w:fldChar w:fldCharType="end"/>
        </w:r>
      </w:p>
    </w:sdtContent>
  </w:sdt>
  <w:p w:rsidR="00D779AC" w:rsidRDefault="00D779AC">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D779AC"/>
    <w:rsid w:val="007775EC"/>
    <w:rsid w:val="008D4DF5"/>
    <w:rsid w:val="00990E4D"/>
    <w:rsid w:val="009F37A6"/>
    <w:rsid w:val="00A643D8"/>
    <w:rsid w:val="00A677EC"/>
    <w:rsid w:val="00AC76F8"/>
    <w:rsid w:val="00C4575F"/>
    <w:rsid w:val="00CD54A0"/>
    <w:rsid w:val="00D708F5"/>
    <w:rsid w:val="00D779AC"/>
    <w:rsid w:val="00DA775C"/>
    <w:rsid w:val="00EF695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79A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79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79AC"/>
  </w:style>
  <w:style w:type="paragraph" w:styleId="Footer">
    <w:name w:val="footer"/>
    <w:basedOn w:val="Normal"/>
    <w:link w:val="FooterChar"/>
    <w:uiPriority w:val="99"/>
    <w:unhideWhenUsed/>
    <w:rsid w:val="00D779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79AC"/>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483</Words>
  <Characters>2756</Characters>
  <Application>Microsoft Office Word</Application>
  <DocSecurity>0</DocSecurity>
  <Lines>22</Lines>
  <Paragraphs>6</Paragraphs>
  <ScaleCrop>false</ScaleCrop>
  <Company/>
  <LinksUpToDate>false</LinksUpToDate>
  <CharactersWithSpaces>3233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Kevin</cp:lastModifiedBy>
  <cp:revision>3</cp:revision>
  <dcterms:created xsi:type="dcterms:W3CDTF">2021-08-05T14:09:00Z</dcterms:created>
  <dcterms:modified xsi:type="dcterms:W3CDTF">2021-08-05T14:11:00Z</dcterms:modified>
</cp:coreProperties>
</file>